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E244E7" w:rsidRDefault="00FC692F" w:rsidP="00EB6BBC">
      <w:pPr>
        <w:spacing w:line="276" w:lineRule="auto"/>
      </w:pPr>
      <w:r w:rsidRPr="00E244E7">
        <w:rPr>
          <w:noProof/>
        </w:rPr>
        <w:drawing>
          <wp:anchor distT="0" distB="0" distL="114300" distR="114300" simplePos="0" relativeHeight="251664384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E244E7" w:rsidRDefault="00304779" w:rsidP="00EB6BBC">
      <w:pPr>
        <w:spacing w:line="276" w:lineRule="auto"/>
      </w:pPr>
    </w:p>
    <w:p w14:paraId="000402B9" w14:textId="0157C431" w:rsidR="00304779" w:rsidRPr="00E244E7" w:rsidRDefault="00304779" w:rsidP="00EB6BBC">
      <w:pPr>
        <w:spacing w:line="276" w:lineRule="auto"/>
      </w:pPr>
    </w:p>
    <w:p w14:paraId="6E756525" w14:textId="06ECD77F" w:rsidR="00304779" w:rsidRPr="00E244E7" w:rsidRDefault="00304779" w:rsidP="00EB6BBC">
      <w:pPr>
        <w:spacing w:line="276" w:lineRule="auto"/>
      </w:pPr>
    </w:p>
    <w:p w14:paraId="2A479D0B" w14:textId="5B2A9746" w:rsidR="0044130A" w:rsidRPr="00E244E7" w:rsidRDefault="0044130A" w:rsidP="00EB6BBC">
      <w:pPr>
        <w:pStyle w:val="Stijl1"/>
        <w:spacing w:line="276" w:lineRule="auto"/>
        <w:rPr>
          <w:iCs w:val="0"/>
          <w:shd w:val="clear" w:color="auto" w:fill="auto"/>
          <w:lang w:eastAsia="nl-NL"/>
        </w:rPr>
      </w:pPr>
      <w:r w:rsidRPr="00E244E7">
        <w:rPr>
          <w:iCs w:val="0"/>
          <w:shd w:val="clear" w:color="auto" w:fill="auto"/>
          <w:lang w:eastAsia="nl-NL"/>
        </w:rPr>
        <w:t xml:space="preserve">Overgangsnormen bij de rapporten </w:t>
      </w:r>
      <w:r w:rsidRPr="00E244E7">
        <w:rPr>
          <w:iCs w:val="0"/>
          <w:shd w:val="clear" w:color="auto" w:fill="auto"/>
          <w:lang w:eastAsia="nl-NL"/>
        </w:rPr>
        <w:br/>
        <w:t xml:space="preserve">leerjaar </w:t>
      </w:r>
      <w:r w:rsidR="00D4394F">
        <w:rPr>
          <w:iCs w:val="0"/>
          <w:shd w:val="clear" w:color="auto" w:fill="auto"/>
          <w:lang w:eastAsia="nl-NL"/>
        </w:rPr>
        <w:t>3</w:t>
      </w:r>
      <w:r w:rsidRPr="00E244E7">
        <w:rPr>
          <w:iCs w:val="0"/>
          <w:shd w:val="clear" w:color="auto" w:fill="auto"/>
          <w:lang w:eastAsia="nl-NL"/>
        </w:rPr>
        <w:t xml:space="preserve"> vmbo</w:t>
      </w:r>
      <w:r w:rsidR="0010391F">
        <w:rPr>
          <w:iCs w:val="0"/>
          <w:shd w:val="clear" w:color="auto" w:fill="auto"/>
          <w:lang w:eastAsia="nl-NL"/>
        </w:rPr>
        <w:t xml:space="preserve"> </w:t>
      </w:r>
      <w:r w:rsidR="006927A8">
        <w:rPr>
          <w:iCs w:val="0"/>
          <w:shd w:val="clear" w:color="auto" w:fill="auto"/>
          <w:lang w:eastAsia="nl-NL"/>
        </w:rPr>
        <w:t>kader</w:t>
      </w:r>
      <w:r w:rsidR="0010391F" w:rsidRPr="0010391F">
        <w:rPr>
          <w:iCs w:val="0"/>
          <w:shd w:val="clear" w:color="auto" w:fill="auto"/>
          <w:lang w:eastAsia="nl-NL"/>
        </w:rPr>
        <w:t>beroepsgerichte leerweg</w:t>
      </w:r>
    </w:p>
    <w:p w14:paraId="5DFF154E" w14:textId="77777777" w:rsidR="000D2784" w:rsidRPr="00B20D85" w:rsidRDefault="000D2784" w:rsidP="000D2784">
      <w:pPr>
        <w:pStyle w:val="Stijl2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(</w:t>
      </w:r>
      <w:r>
        <w:rPr>
          <w:shd w:val="clear" w:color="auto" w:fill="auto"/>
          <w:lang w:eastAsia="nl-NL"/>
        </w:rPr>
        <w:t>2023-2024</w:t>
      </w:r>
      <w:r w:rsidRPr="00B20D85">
        <w:rPr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EB6BBC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265E027E" w:rsidR="0044130A" w:rsidRPr="00E244E7" w:rsidRDefault="0044130A" w:rsidP="00EB6BBC">
      <w:pPr>
        <w:pStyle w:val="Stijl3"/>
        <w:spacing w:line="276" w:lineRule="auto"/>
        <w:rPr>
          <w:shd w:val="clear" w:color="auto" w:fill="auto"/>
          <w:lang w:eastAsia="nl-NL"/>
        </w:rPr>
      </w:pPr>
      <w:r w:rsidRPr="00E244E7">
        <w:rPr>
          <w:shd w:val="clear" w:color="auto" w:fill="auto"/>
          <w:lang w:eastAsia="nl-NL"/>
        </w:rPr>
        <w:t>Algemene opmerkingen:</w:t>
      </w:r>
      <w:r w:rsidR="00A91BD0" w:rsidRPr="00E244E7">
        <w:rPr>
          <w:shd w:val="clear" w:color="auto" w:fill="auto"/>
          <w:lang w:eastAsia="nl-NL"/>
        </w:rPr>
        <w:t xml:space="preserve"> </w:t>
      </w:r>
    </w:p>
    <w:p w14:paraId="08CA388F" w14:textId="47AF9A04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434" w:right="111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Aan het eind van periode 4 van leerjaar 3 vindt een besluitvormende overgangsvergadering plaats op basis van het eindcijfer, dit is een voortschrijdend gemiddelde (VGM) over de vier perioden</w:t>
      </w:r>
      <w:r w:rsidR="00BD61D1">
        <w:rPr>
          <w:rFonts w:eastAsia="Calibri" w:cs="Calibri"/>
          <w:shd w:val="clear" w:color="auto" w:fill="auto"/>
          <w:lang w:eastAsia="nl-NL" w:bidi="nl-NL"/>
        </w:rPr>
        <w:t>.</w:t>
      </w:r>
    </w:p>
    <w:p w14:paraId="50E88E1B" w14:textId="42793617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before="3" w:after="0" w:line="276" w:lineRule="auto"/>
        <w:ind w:left="434" w:right="111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 xml:space="preserve">Aan deze vergadering neemt het volledige team van </w:t>
      </w:r>
      <w:proofErr w:type="spellStart"/>
      <w:r w:rsidRPr="006927A8">
        <w:rPr>
          <w:rFonts w:eastAsia="Calibri" w:cs="Calibri"/>
          <w:shd w:val="clear" w:color="auto" w:fill="auto"/>
          <w:lang w:eastAsia="nl-NL" w:bidi="nl-NL"/>
        </w:rPr>
        <w:t>lesgevenden</w:t>
      </w:r>
      <w:proofErr w:type="spellEnd"/>
      <w:r w:rsidRPr="006927A8">
        <w:rPr>
          <w:rFonts w:eastAsia="Calibri" w:cs="Calibri"/>
          <w:shd w:val="clear" w:color="auto" w:fill="auto"/>
          <w:lang w:eastAsia="nl-NL" w:bidi="nl-NL"/>
        </w:rPr>
        <w:t xml:space="preserve"> van de te bespreken klas/leerling</w:t>
      </w:r>
      <w:r w:rsidRPr="006927A8">
        <w:rPr>
          <w:rFonts w:eastAsia="Calibri" w:cs="Calibri"/>
          <w:spacing w:val="-2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deel</w:t>
      </w:r>
      <w:r w:rsidR="00BD61D1">
        <w:rPr>
          <w:rFonts w:eastAsia="Calibri" w:cs="Calibri"/>
          <w:shd w:val="clear" w:color="auto" w:fill="auto"/>
          <w:lang w:eastAsia="nl-NL" w:bidi="nl-NL"/>
        </w:rPr>
        <w:t>.</w:t>
      </w:r>
    </w:p>
    <w:p w14:paraId="04A07894" w14:textId="5B07DEE5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before="2" w:after="0" w:line="276" w:lineRule="auto"/>
        <w:ind w:left="434" w:right="114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 xml:space="preserve">Het besluit </w:t>
      </w:r>
      <w:r w:rsidR="00BD61D1">
        <w:rPr>
          <w:rFonts w:eastAsia="Calibri" w:cs="Calibri"/>
          <w:shd w:val="clear" w:color="auto" w:fill="auto"/>
          <w:lang w:eastAsia="nl-NL" w:bidi="nl-NL"/>
        </w:rPr>
        <w:t xml:space="preserve">van de </w:t>
      </w:r>
      <w:r w:rsidR="00BD61D1" w:rsidRPr="006927A8">
        <w:rPr>
          <w:rFonts w:eastAsia="Calibri" w:cs="Calibri"/>
          <w:shd w:val="clear" w:color="auto" w:fill="auto"/>
          <w:lang w:eastAsia="nl-NL" w:bidi="nl-NL"/>
        </w:rPr>
        <w:t xml:space="preserve">overgangsvergadering </w:t>
      </w:r>
      <w:r w:rsidRPr="006927A8">
        <w:rPr>
          <w:rFonts w:eastAsia="Calibri" w:cs="Calibri"/>
          <w:shd w:val="clear" w:color="auto" w:fill="auto"/>
          <w:lang w:eastAsia="nl-NL" w:bidi="nl-NL"/>
        </w:rPr>
        <w:t xml:space="preserve">over het vervolg van de studie </w:t>
      </w:r>
      <w:r w:rsidR="00BD61D1">
        <w:rPr>
          <w:rFonts w:eastAsia="Calibri" w:cs="Calibri"/>
          <w:shd w:val="clear" w:color="auto" w:fill="auto"/>
          <w:lang w:eastAsia="nl-NL" w:bidi="nl-NL"/>
        </w:rPr>
        <w:t>van</w:t>
      </w:r>
      <w:r w:rsidRPr="006927A8">
        <w:rPr>
          <w:rFonts w:eastAsia="Calibri" w:cs="Calibri"/>
          <w:shd w:val="clear" w:color="auto" w:fill="auto"/>
          <w:lang w:eastAsia="nl-NL" w:bidi="nl-NL"/>
        </w:rPr>
        <w:t xml:space="preserve"> een leerling is bindend.</w:t>
      </w:r>
    </w:p>
    <w:p w14:paraId="1B3E8648" w14:textId="524E9D79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434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CKV en LO worden met een (o)</w:t>
      </w:r>
      <w:proofErr w:type="spellStart"/>
      <w:r w:rsidRPr="006927A8">
        <w:rPr>
          <w:rFonts w:eastAsia="Calibri" w:cs="Calibri"/>
          <w:shd w:val="clear" w:color="auto" w:fill="auto"/>
          <w:lang w:eastAsia="nl-NL" w:bidi="nl-NL"/>
        </w:rPr>
        <w:t>nvoldoende</w:t>
      </w:r>
      <w:proofErr w:type="spellEnd"/>
      <w:r w:rsidRPr="006927A8">
        <w:rPr>
          <w:rFonts w:eastAsia="Calibri" w:cs="Calibri"/>
          <w:shd w:val="clear" w:color="auto" w:fill="auto"/>
          <w:lang w:eastAsia="nl-NL" w:bidi="nl-NL"/>
        </w:rPr>
        <w:t>, (v)</w:t>
      </w:r>
      <w:proofErr w:type="spellStart"/>
      <w:r w:rsidRPr="006927A8">
        <w:rPr>
          <w:rFonts w:eastAsia="Calibri" w:cs="Calibri"/>
          <w:shd w:val="clear" w:color="auto" w:fill="auto"/>
          <w:lang w:eastAsia="nl-NL" w:bidi="nl-NL"/>
        </w:rPr>
        <w:t>oldoende</w:t>
      </w:r>
      <w:proofErr w:type="spellEnd"/>
      <w:r w:rsidRPr="006927A8">
        <w:rPr>
          <w:rFonts w:eastAsia="Calibri" w:cs="Calibri"/>
          <w:shd w:val="clear" w:color="auto" w:fill="auto"/>
          <w:lang w:eastAsia="nl-NL" w:bidi="nl-NL"/>
        </w:rPr>
        <w:t xml:space="preserve"> of (g)</w:t>
      </w:r>
      <w:proofErr w:type="spellStart"/>
      <w:r w:rsidRPr="006927A8">
        <w:rPr>
          <w:rFonts w:eastAsia="Calibri" w:cs="Calibri"/>
          <w:shd w:val="clear" w:color="auto" w:fill="auto"/>
          <w:lang w:eastAsia="nl-NL" w:bidi="nl-NL"/>
        </w:rPr>
        <w:t>oed</w:t>
      </w:r>
      <w:proofErr w:type="spellEnd"/>
      <w:r w:rsidRPr="006927A8">
        <w:rPr>
          <w:rFonts w:eastAsia="Calibri" w:cs="Calibri"/>
          <w:spacing w:val="-20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beoordeeld</w:t>
      </w:r>
      <w:r w:rsidR="00BD61D1">
        <w:rPr>
          <w:rFonts w:eastAsia="Calibri" w:cs="Calibri"/>
          <w:shd w:val="clear" w:color="auto" w:fill="auto"/>
          <w:lang w:eastAsia="nl-NL" w:bidi="nl-NL"/>
        </w:rPr>
        <w:t>.</w:t>
      </w:r>
    </w:p>
    <w:p w14:paraId="48B23AB1" w14:textId="37F9DF26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434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Lager dan een 5,5</w:t>
      </w:r>
      <w:r w:rsidR="009F455D">
        <w:rPr>
          <w:rFonts w:eastAsia="Calibri" w:cs="Calibri"/>
          <w:shd w:val="clear" w:color="auto" w:fill="auto"/>
          <w:lang w:eastAsia="nl-NL" w:bidi="nl-NL"/>
        </w:rPr>
        <w:t>*</w:t>
      </w:r>
      <w:r w:rsidRPr="006927A8">
        <w:rPr>
          <w:rFonts w:eastAsia="Calibri" w:cs="Calibri"/>
          <w:shd w:val="clear" w:color="auto" w:fill="auto"/>
          <w:lang w:eastAsia="nl-NL" w:bidi="nl-NL"/>
        </w:rPr>
        <w:t xml:space="preserve"> en hoger dan 4,4 telt als één gewogen</w:t>
      </w:r>
      <w:r w:rsidRPr="006927A8">
        <w:rPr>
          <w:rFonts w:eastAsia="Calibri" w:cs="Calibri"/>
          <w:spacing w:val="-17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onvoldoende</w:t>
      </w:r>
      <w:r w:rsidR="00BD61D1">
        <w:rPr>
          <w:rFonts w:eastAsia="Calibri" w:cs="Calibri"/>
          <w:shd w:val="clear" w:color="auto" w:fill="auto"/>
          <w:lang w:eastAsia="nl-NL" w:bidi="nl-NL"/>
        </w:rPr>
        <w:t>.</w:t>
      </w:r>
    </w:p>
    <w:p w14:paraId="78827D87" w14:textId="77777777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434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Lager dan 4,5 telt voor twee gewogen</w:t>
      </w:r>
      <w:r w:rsidRPr="006927A8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onvoldoendes.</w:t>
      </w:r>
    </w:p>
    <w:p w14:paraId="41168D18" w14:textId="77777777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434" w:right="113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Doubleren</w:t>
      </w:r>
      <w:r w:rsidRPr="006927A8">
        <w:rPr>
          <w:rFonts w:eastAsia="Calibri" w:cs="Calibri"/>
          <w:spacing w:val="-7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kan.</w:t>
      </w:r>
      <w:r w:rsidRPr="006927A8">
        <w:rPr>
          <w:rFonts w:eastAsia="Calibri" w:cs="Calibri"/>
          <w:spacing w:val="-9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Dit</w:t>
      </w:r>
      <w:r w:rsidRPr="006927A8">
        <w:rPr>
          <w:rFonts w:eastAsia="Calibri" w:cs="Calibri"/>
          <w:spacing w:val="-5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besluit</w:t>
      </w:r>
      <w:r w:rsidRPr="006927A8">
        <w:rPr>
          <w:rFonts w:eastAsia="Calibri" w:cs="Calibri"/>
          <w:spacing w:val="-11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kan</w:t>
      </w:r>
      <w:r w:rsidRPr="006927A8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door</w:t>
      </w:r>
      <w:r w:rsidRPr="006927A8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het</w:t>
      </w:r>
      <w:r w:rsidRPr="006927A8">
        <w:rPr>
          <w:rFonts w:eastAsia="Calibri" w:cs="Calibri"/>
          <w:spacing w:val="-7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volledige</w:t>
      </w:r>
      <w:r w:rsidRPr="006927A8">
        <w:rPr>
          <w:rFonts w:eastAsia="Calibri" w:cs="Calibri"/>
          <w:spacing w:val="-9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team</w:t>
      </w:r>
      <w:r w:rsidRPr="006927A8">
        <w:rPr>
          <w:rFonts w:eastAsia="Calibri" w:cs="Calibri"/>
          <w:spacing w:val="-7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van</w:t>
      </w:r>
      <w:r w:rsidRPr="006927A8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proofErr w:type="spellStart"/>
      <w:r w:rsidRPr="006927A8">
        <w:rPr>
          <w:rFonts w:eastAsia="Calibri" w:cs="Calibri"/>
          <w:shd w:val="clear" w:color="auto" w:fill="auto"/>
          <w:lang w:eastAsia="nl-NL" w:bidi="nl-NL"/>
        </w:rPr>
        <w:t>lesgevenden</w:t>
      </w:r>
      <w:proofErr w:type="spellEnd"/>
      <w:r w:rsidRPr="006927A8">
        <w:rPr>
          <w:rFonts w:eastAsia="Calibri" w:cs="Calibri"/>
          <w:spacing w:val="-10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worden</w:t>
      </w:r>
      <w:r w:rsidRPr="006927A8">
        <w:rPr>
          <w:rFonts w:eastAsia="Calibri" w:cs="Calibri"/>
          <w:spacing w:val="-9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genomen.</w:t>
      </w:r>
      <w:r w:rsidRPr="006927A8">
        <w:rPr>
          <w:rFonts w:eastAsia="Calibri" w:cs="Calibri"/>
          <w:spacing w:val="-8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De leerling start dan op hetzelfde niveau als waarop hij het voorafgaande schooljaar</w:t>
      </w:r>
      <w:r w:rsidRPr="006927A8">
        <w:rPr>
          <w:rFonts w:eastAsia="Calibri" w:cs="Calibri"/>
          <w:spacing w:val="-24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begon.</w:t>
      </w:r>
    </w:p>
    <w:p w14:paraId="192F9EAC" w14:textId="77777777" w:rsidR="006927A8" w:rsidRPr="006927A8" w:rsidRDefault="006927A8" w:rsidP="00EB6BBC">
      <w:pPr>
        <w:widowControl w:val="0"/>
        <w:autoSpaceDE w:val="0"/>
        <w:autoSpaceDN w:val="0"/>
        <w:spacing w:before="1"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52E6F4DD" w14:textId="77777777" w:rsidR="006927A8" w:rsidRPr="006927A8" w:rsidRDefault="006927A8" w:rsidP="00EB6BBC">
      <w:pPr>
        <w:pStyle w:val="Stijl3"/>
        <w:spacing w:line="276" w:lineRule="auto"/>
        <w:rPr>
          <w:shd w:val="clear" w:color="auto" w:fill="auto"/>
          <w:lang w:eastAsia="nl-NL" w:bidi="nl-NL"/>
        </w:rPr>
      </w:pPr>
      <w:r w:rsidRPr="006927A8">
        <w:rPr>
          <w:shd w:val="clear" w:color="auto" w:fill="auto"/>
          <w:lang w:eastAsia="nl-NL" w:bidi="nl-NL"/>
        </w:rPr>
        <w:t>Startsituatie:</w:t>
      </w:r>
    </w:p>
    <w:p w14:paraId="014CADF6" w14:textId="5794E404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right="113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 xml:space="preserve">De leerling wordt, op advies van het volledige team van </w:t>
      </w:r>
      <w:proofErr w:type="spellStart"/>
      <w:r w:rsidRPr="006927A8">
        <w:rPr>
          <w:rFonts w:eastAsia="Calibri" w:cs="Calibri"/>
          <w:shd w:val="clear" w:color="auto" w:fill="auto"/>
          <w:lang w:eastAsia="nl-NL" w:bidi="nl-NL"/>
        </w:rPr>
        <w:t>lesgevenden</w:t>
      </w:r>
      <w:proofErr w:type="spellEnd"/>
      <w:r w:rsidRPr="006927A8">
        <w:rPr>
          <w:rFonts w:eastAsia="Calibri" w:cs="Calibri"/>
          <w:shd w:val="clear" w:color="auto" w:fill="auto"/>
          <w:lang w:eastAsia="nl-NL" w:bidi="nl-NL"/>
        </w:rPr>
        <w:t xml:space="preserve">, in leerjaar 3 </w:t>
      </w:r>
      <w:r w:rsidR="00BD61D1">
        <w:rPr>
          <w:rFonts w:eastAsia="Calibri" w:cs="Calibri"/>
          <w:shd w:val="clear" w:color="auto" w:fill="auto"/>
          <w:lang w:eastAsia="nl-NL" w:bidi="nl-NL"/>
        </w:rPr>
        <w:t>vmbo</w:t>
      </w:r>
      <w:r w:rsidR="0010391F">
        <w:rPr>
          <w:rFonts w:eastAsia="Calibri" w:cs="Calibri"/>
          <w:shd w:val="clear" w:color="auto" w:fill="auto"/>
          <w:lang w:eastAsia="nl-NL" w:bidi="nl-NL"/>
        </w:rPr>
        <w:t xml:space="preserve"> </w:t>
      </w:r>
      <w:r w:rsidR="00BD61D1">
        <w:rPr>
          <w:rFonts w:eastAsia="Calibri" w:cs="Calibri"/>
          <w:shd w:val="clear" w:color="auto" w:fill="auto"/>
          <w:lang w:eastAsia="nl-NL" w:bidi="nl-NL"/>
        </w:rPr>
        <w:t>k</w:t>
      </w:r>
      <w:r w:rsidRPr="006927A8">
        <w:rPr>
          <w:rFonts w:eastAsia="Calibri" w:cs="Calibri"/>
          <w:shd w:val="clear" w:color="auto" w:fill="auto"/>
          <w:lang w:eastAsia="nl-NL" w:bidi="nl-NL"/>
        </w:rPr>
        <w:t>ader</w:t>
      </w:r>
      <w:r w:rsidR="0010391F">
        <w:rPr>
          <w:rFonts w:eastAsia="Times New Roman" w:cs="Calibri"/>
          <w:shd w:val="clear" w:color="auto" w:fill="auto"/>
          <w:lang w:eastAsia="nl-NL"/>
        </w:rPr>
        <w:t>beroepsgerichte leerweg</w:t>
      </w:r>
      <w:r w:rsidRPr="006927A8">
        <w:rPr>
          <w:rFonts w:eastAsia="Calibri" w:cs="Calibri"/>
          <w:shd w:val="clear" w:color="auto" w:fill="auto"/>
          <w:lang w:eastAsia="nl-NL" w:bidi="nl-NL"/>
        </w:rPr>
        <w:t xml:space="preserve"> geplaatst. Het advies is gebaseerd op de overgangsnormen van leerjaar 2 naar leerjaar 3. Voor de zij-instromers wordt de plaatsing bepaald aan de hand van een intake.</w:t>
      </w:r>
    </w:p>
    <w:p w14:paraId="75BA6A84" w14:textId="77777777" w:rsidR="006927A8" w:rsidRPr="006927A8" w:rsidRDefault="006927A8" w:rsidP="00EB6BBC">
      <w:pPr>
        <w:widowControl w:val="0"/>
        <w:autoSpaceDE w:val="0"/>
        <w:autoSpaceDN w:val="0"/>
        <w:spacing w:before="10"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75F7E418" w14:textId="495970E2" w:rsidR="006927A8" w:rsidRPr="006927A8" w:rsidRDefault="006927A8" w:rsidP="00EB6BBC">
      <w:pPr>
        <w:pStyle w:val="Stijl3"/>
        <w:spacing w:line="276" w:lineRule="auto"/>
        <w:rPr>
          <w:shd w:val="clear" w:color="auto" w:fill="auto"/>
          <w:lang w:eastAsia="nl-NL"/>
        </w:rPr>
      </w:pPr>
      <w:r w:rsidRPr="006927A8">
        <w:rPr>
          <w:bCs/>
          <w:shd w:val="clear" w:color="auto" w:fill="auto"/>
          <w:lang w:eastAsia="nl-NL"/>
        </w:rPr>
        <w:t>Beslissingsmogelijkheden</w:t>
      </w:r>
      <w:r w:rsidRPr="006927A8">
        <w:rPr>
          <w:b/>
          <w:shd w:val="clear" w:color="auto" w:fill="auto"/>
          <w:lang w:eastAsia="nl-NL"/>
        </w:rPr>
        <w:t xml:space="preserve"> </w:t>
      </w:r>
      <w:r w:rsidRPr="006927A8">
        <w:rPr>
          <w:shd w:val="clear" w:color="auto" w:fill="auto"/>
          <w:lang w:eastAsia="nl-NL"/>
        </w:rPr>
        <w:t>op basis van het VGM van het leerjaar zijn:</w:t>
      </w:r>
    </w:p>
    <w:p w14:paraId="41F66A99" w14:textId="6791F7B4" w:rsidR="006927A8" w:rsidRPr="006927A8" w:rsidRDefault="006927A8" w:rsidP="00EB6BBC">
      <w:pPr>
        <w:widowControl w:val="0"/>
        <w:numPr>
          <w:ilvl w:val="0"/>
          <w:numId w:val="7"/>
        </w:numPr>
        <w:tabs>
          <w:tab w:val="left" w:pos="354"/>
        </w:tabs>
        <w:autoSpaceDE w:val="0"/>
        <w:autoSpaceDN w:val="0"/>
        <w:spacing w:after="0" w:line="276" w:lineRule="auto"/>
        <w:ind w:left="238" w:hanging="239"/>
        <w:outlineLvl w:val="0"/>
        <w:rPr>
          <w:rFonts w:eastAsia="Calibri" w:cs="Calibri"/>
          <w:b/>
          <w:bCs/>
          <w:shd w:val="clear" w:color="auto" w:fill="auto"/>
          <w:lang w:eastAsia="nl-NL" w:bidi="nl-NL"/>
        </w:rPr>
      </w:pPr>
      <w:bookmarkStart w:id="0" w:name="_Hlk42783267"/>
      <w:r w:rsidRPr="006927A8">
        <w:rPr>
          <w:rFonts w:eastAsia="Calibri" w:cs="Calibri"/>
          <w:b/>
          <w:bCs/>
          <w:shd w:val="clear" w:color="auto" w:fill="auto"/>
          <w:lang w:eastAsia="nl-NL" w:bidi="nl-NL"/>
        </w:rPr>
        <w:t>Bevorderen naar 4</w:t>
      </w:r>
      <w:r w:rsidRPr="006927A8">
        <w:rPr>
          <w:rFonts w:eastAsia="Calibri" w:cs="Calibri"/>
          <w:b/>
          <w:bCs/>
          <w:spacing w:val="-2"/>
          <w:shd w:val="clear" w:color="auto" w:fill="auto"/>
          <w:lang w:eastAsia="nl-NL" w:bidi="nl-NL"/>
        </w:rPr>
        <w:t xml:space="preserve"> </w:t>
      </w:r>
      <w:r w:rsidR="0010391F">
        <w:rPr>
          <w:rFonts w:eastAsia="Calibri" w:cs="Calibri"/>
          <w:b/>
          <w:bCs/>
          <w:spacing w:val="-2"/>
          <w:shd w:val="clear" w:color="auto" w:fill="auto"/>
          <w:lang w:eastAsia="nl-NL" w:bidi="nl-NL"/>
        </w:rPr>
        <w:t>k</w:t>
      </w:r>
      <w:r w:rsidRPr="006927A8">
        <w:rPr>
          <w:rFonts w:eastAsia="Calibri" w:cs="Calibri"/>
          <w:b/>
          <w:bCs/>
          <w:shd w:val="clear" w:color="auto" w:fill="auto"/>
          <w:lang w:eastAsia="nl-NL" w:bidi="nl-NL"/>
        </w:rPr>
        <w:t>ader</w:t>
      </w:r>
      <w:r w:rsidR="0010391F" w:rsidRPr="0010391F">
        <w:rPr>
          <w:rFonts w:eastAsia="Calibri" w:cs="Calibri"/>
          <w:b/>
          <w:bCs/>
          <w:shd w:val="clear" w:color="auto" w:fill="auto"/>
          <w:lang w:eastAsia="nl-NL" w:bidi="nl-NL"/>
        </w:rPr>
        <w:t>beroepsgerichte leerweg</w:t>
      </w:r>
      <w:r w:rsidRPr="006927A8">
        <w:rPr>
          <w:rFonts w:eastAsia="Calibri" w:cs="Calibri"/>
          <w:b/>
          <w:bCs/>
          <w:shd w:val="clear" w:color="auto" w:fill="auto"/>
          <w:lang w:eastAsia="nl-NL" w:bidi="nl-NL"/>
        </w:rPr>
        <w:t>:</w:t>
      </w:r>
    </w:p>
    <w:bookmarkEnd w:id="0"/>
    <w:p w14:paraId="25644F6B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left="238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Als er voldaan wordt aan alle volgende voorwaarden:</w:t>
      </w:r>
    </w:p>
    <w:p w14:paraId="14477B90" w14:textId="1BB968EE" w:rsidR="006927A8" w:rsidRPr="006927A8" w:rsidRDefault="006927A8" w:rsidP="00EB6BBC">
      <w:pPr>
        <w:pStyle w:val="Stijl4"/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CKV en LO zijn alle beoordeeld met een V of een</w:t>
      </w:r>
      <w:r w:rsidRPr="006927A8">
        <w:rPr>
          <w:rFonts w:eastAsia="Calibri"/>
          <w:spacing w:val="-22"/>
          <w:lang w:bidi="nl-NL"/>
        </w:rPr>
        <w:t xml:space="preserve"> </w:t>
      </w:r>
      <w:r w:rsidRPr="006927A8">
        <w:rPr>
          <w:rFonts w:eastAsia="Calibri"/>
          <w:lang w:bidi="nl-NL"/>
        </w:rPr>
        <w:t>G</w:t>
      </w:r>
      <w:r w:rsidR="00BD61D1">
        <w:rPr>
          <w:rFonts w:eastAsia="Calibri"/>
          <w:lang w:bidi="nl-NL"/>
        </w:rPr>
        <w:t>.</w:t>
      </w:r>
    </w:p>
    <w:p w14:paraId="155C05ED" w14:textId="2B2F48BB" w:rsidR="006927A8" w:rsidRPr="006927A8" w:rsidRDefault="00BD61D1" w:rsidP="00EB6BBC">
      <w:pPr>
        <w:pStyle w:val="Stijl4"/>
        <w:spacing w:line="276" w:lineRule="auto"/>
        <w:rPr>
          <w:rFonts w:eastAsia="Calibri"/>
          <w:lang w:bidi="nl-NL"/>
        </w:rPr>
      </w:pPr>
      <w:r>
        <w:rPr>
          <w:rFonts w:eastAsia="Calibri"/>
          <w:lang w:bidi="nl-NL"/>
        </w:rPr>
        <w:t>MA</w:t>
      </w:r>
      <w:r w:rsidR="006927A8" w:rsidRPr="006927A8">
        <w:rPr>
          <w:rFonts w:eastAsia="Calibri"/>
          <w:lang w:bidi="nl-NL"/>
        </w:rPr>
        <w:t xml:space="preserve"> is met een cijfer afgesloten, dat meetelt voor het</w:t>
      </w:r>
      <w:r w:rsidR="006927A8" w:rsidRPr="006927A8">
        <w:rPr>
          <w:rFonts w:eastAsia="Calibri"/>
          <w:spacing w:val="-19"/>
          <w:lang w:bidi="nl-NL"/>
        </w:rPr>
        <w:t xml:space="preserve"> </w:t>
      </w:r>
      <w:r w:rsidR="006927A8" w:rsidRPr="006927A8">
        <w:rPr>
          <w:rFonts w:eastAsia="Calibri"/>
          <w:lang w:bidi="nl-NL"/>
        </w:rPr>
        <w:t>SE</w:t>
      </w:r>
      <w:r>
        <w:rPr>
          <w:rFonts w:eastAsia="Calibri"/>
          <w:lang w:bidi="nl-NL"/>
        </w:rPr>
        <w:t>.</w:t>
      </w:r>
    </w:p>
    <w:p w14:paraId="065C1AEF" w14:textId="10C8E91B" w:rsidR="006927A8" w:rsidRDefault="006927A8" w:rsidP="00EB6BBC">
      <w:pPr>
        <w:pStyle w:val="Stijl4"/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Het vrij te kiezen beroepsgerichte keuzevak is met minimaal een 3,5 afgesloten</w:t>
      </w:r>
      <w:r w:rsidR="00BD61D1">
        <w:rPr>
          <w:rFonts w:eastAsia="Calibri"/>
          <w:lang w:bidi="nl-NL"/>
        </w:rPr>
        <w:t>.</w:t>
      </w:r>
    </w:p>
    <w:p w14:paraId="7BC50ABC" w14:textId="77777777" w:rsidR="009F455D" w:rsidRDefault="009F455D" w:rsidP="009F455D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328E4C6B" w14:textId="77777777" w:rsidR="009F455D" w:rsidRDefault="009F455D" w:rsidP="009F455D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32107D67" w14:textId="77777777" w:rsidR="009F455D" w:rsidRDefault="009F455D" w:rsidP="009F455D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6382D5C3" w14:textId="77777777" w:rsidR="009F455D" w:rsidRDefault="009F455D" w:rsidP="009F455D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5E23B437" w14:textId="77777777" w:rsidR="009F455D" w:rsidRDefault="009F455D" w:rsidP="009F455D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63CE1094" w14:textId="77777777" w:rsidR="009F455D" w:rsidRPr="00EB482E" w:rsidRDefault="009F455D" w:rsidP="009F455D">
      <w:pPr>
        <w:rPr>
          <w:bCs/>
          <w:sz w:val="16"/>
          <w:szCs w:val="16"/>
          <w:shd w:val="clear" w:color="auto" w:fill="auto"/>
          <w:lang w:eastAsia="nl-NL"/>
        </w:rPr>
      </w:pPr>
      <w:r w:rsidRPr="00EB482E">
        <w:rPr>
          <w:sz w:val="16"/>
          <w:szCs w:val="16"/>
          <w:shd w:val="clear" w:color="auto" w:fill="auto"/>
          <w:lang w:eastAsia="nl-NL"/>
        </w:rPr>
        <w:t>* berekening bij 2 decimalen achter de komma wordt bij 5.45 naar boven afgerond als een 5.5 bij 1 decimaal achter de komma.</w:t>
      </w:r>
    </w:p>
    <w:p w14:paraId="2711C31B" w14:textId="77777777" w:rsidR="009F455D" w:rsidRDefault="009F455D" w:rsidP="009F455D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383BA8F8" w14:textId="77777777" w:rsidR="009F455D" w:rsidRPr="006927A8" w:rsidRDefault="009F455D" w:rsidP="009F455D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16820164" w14:textId="238EA7F3" w:rsidR="006927A8" w:rsidRPr="006927A8" w:rsidRDefault="006927A8" w:rsidP="00EB6BBC">
      <w:pPr>
        <w:pStyle w:val="Stijl4"/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 xml:space="preserve">Voor de vakken die een SE en CE, dan wel een CSPE kennen, is in samenhang met </w:t>
      </w:r>
      <w:r w:rsidR="00BD61D1">
        <w:rPr>
          <w:rFonts w:eastAsia="Calibri"/>
          <w:lang w:bidi="nl-NL"/>
        </w:rPr>
        <w:t>MA</w:t>
      </w:r>
      <w:r w:rsidRPr="006927A8">
        <w:rPr>
          <w:rFonts w:eastAsia="Calibri"/>
          <w:lang w:bidi="nl-NL"/>
        </w:rPr>
        <w:t xml:space="preserve"> één van de volgende situaties van</w:t>
      </w:r>
      <w:r w:rsidRPr="006927A8">
        <w:rPr>
          <w:rFonts w:eastAsia="Calibri"/>
          <w:spacing w:val="-4"/>
          <w:lang w:bidi="nl-NL"/>
        </w:rPr>
        <w:t xml:space="preserve"> </w:t>
      </w:r>
      <w:r w:rsidRPr="006927A8">
        <w:rPr>
          <w:rFonts w:eastAsia="Calibri"/>
          <w:lang w:bidi="nl-NL"/>
        </w:rPr>
        <w:t>toepassing:</w:t>
      </w:r>
    </w:p>
    <w:p w14:paraId="147C2682" w14:textId="77777777" w:rsidR="006927A8" w:rsidRPr="006927A8" w:rsidRDefault="006927A8" w:rsidP="00EB6BBC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alle eindcijfers zijn 5,5 of hoger;</w:t>
      </w:r>
      <w:r w:rsidRPr="006927A8">
        <w:rPr>
          <w:rFonts w:eastAsia="Calibri"/>
          <w:spacing w:val="-3"/>
          <w:lang w:bidi="nl-NL"/>
        </w:rPr>
        <w:t xml:space="preserve"> </w:t>
      </w:r>
      <w:r w:rsidRPr="006927A8">
        <w:rPr>
          <w:rFonts w:eastAsia="Calibri"/>
          <w:lang w:bidi="nl-NL"/>
        </w:rPr>
        <w:t>of</w:t>
      </w:r>
    </w:p>
    <w:p w14:paraId="79DE0025" w14:textId="77777777" w:rsidR="006927A8" w:rsidRPr="006927A8" w:rsidRDefault="006927A8" w:rsidP="00EB6BBC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als één eindcijfer lager is dan 5,5 doch hoger dan 4,5 en de overige eindcijfers 5,5 of hoger;</w:t>
      </w:r>
      <w:r w:rsidRPr="006927A8">
        <w:rPr>
          <w:rFonts w:eastAsia="Calibri"/>
          <w:spacing w:val="-14"/>
          <w:lang w:bidi="nl-NL"/>
        </w:rPr>
        <w:t xml:space="preserve"> </w:t>
      </w:r>
      <w:r w:rsidRPr="006927A8">
        <w:rPr>
          <w:rFonts w:eastAsia="Calibri"/>
          <w:lang w:bidi="nl-NL"/>
        </w:rPr>
        <w:t>of</w:t>
      </w:r>
    </w:p>
    <w:p w14:paraId="54B8911D" w14:textId="77777777" w:rsidR="006927A8" w:rsidRPr="006927A8" w:rsidRDefault="006927A8" w:rsidP="00EB6BBC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als één eindcijfer lager is dan 4,5 doch hoger dan 3,5 en de overige eindcijfers 5,5 of hoger, waarvan tenminste één 6,5 of hoger;</w:t>
      </w:r>
      <w:r w:rsidRPr="006927A8">
        <w:rPr>
          <w:rFonts w:eastAsia="Calibri"/>
          <w:spacing w:val="-3"/>
          <w:lang w:bidi="nl-NL"/>
        </w:rPr>
        <w:t xml:space="preserve"> </w:t>
      </w:r>
      <w:r w:rsidRPr="006927A8">
        <w:rPr>
          <w:rFonts w:eastAsia="Calibri"/>
          <w:lang w:bidi="nl-NL"/>
        </w:rPr>
        <w:t>of</w:t>
      </w:r>
    </w:p>
    <w:p w14:paraId="47A3E12C" w14:textId="77777777" w:rsidR="006927A8" w:rsidRPr="006927A8" w:rsidRDefault="006927A8" w:rsidP="00EB6BBC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bij twee eindcijfers lager dan 5,5 doch hoger dan 4,5 en de overige eindcijfers 5,5 of hoger, waarvan tenminste één 6,5 of</w:t>
      </w:r>
      <w:r w:rsidRPr="006927A8">
        <w:rPr>
          <w:rFonts w:eastAsia="Calibri"/>
          <w:spacing w:val="-3"/>
          <w:lang w:bidi="nl-NL"/>
        </w:rPr>
        <w:t xml:space="preserve"> </w:t>
      </w:r>
      <w:r w:rsidRPr="006927A8">
        <w:rPr>
          <w:rFonts w:eastAsia="Calibri"/>
          <w:lang w:bidi="nl-NL"/>
        </w:rPr>
        <w:t>hoger.</w:t>
      </w:r>
    </w:p>
    <w:p w14:paraId="75023471" w14:textId="1B9B65CA" w:rsidR="006927A8" w:rsidRPr="006927A8" w:rsidRDefault="006927A8" w:rsidP="00EB6BBC">
      <w:pPr>
        <w:pStyle w:val="Stijl4"/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De maatschappelijke stage is volgens de daarvoor geldende normen</w:t>
      </w:r>
      <w:r w:rsidRPr="006927A8">
        <w:rPr>
          <w:rFonts w:eastAsia="Calibri"/>
          <w:spacing w:val="-13"/>
          <w:lang w:bidi="nl-NL"/>
        </w:rPr>
        <w:t xml:space="preserve"> </w:t>
      </w:r>
      <w:r w:rsidRPr="006927A8">
        <w:rPr>
          <w:rFonts w:eastAsia="Calibri"/>
          <w:lang w:bidi="nl-NL"/>
        </w:rPr>
        <w:t>afgesloten</w:t>
      </w:r>
      <w:r w:rsidR="00BD61D1">
        <w:rPr>
          <w:rFonts w:eastAsia="Calibri"/>
          <w:lang w:bidi="nl-NL"/>
        </w:rPr>
        <w:t>.</w:t>
      </w:r>
    </w:p>
    <w:p w14:paraId="70A2BC9F" w14:textId="1C1BEF5F" w:rsidR="006927A8" w:rsidRPr="006927A8" w:rsidRDefault="006927A8" w:rsidP="00EB6BBC">
      <w:pPr>
        <w:pStyle w:val="Stijl4"/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Het vak Nederlands is beoordeeld met een 5,0 of</w:t>
      </w:r>
      <w:r w:rsidRPr="006927A8">
        <w:rPr>
          <w:rFonts w:eastAsia="Calibri"/>
          <w:spacing w:val="-7"/>
          <w:lang w:bidi="nl-NL"/>
        </w:rPr>
        <w:t xml:space="preserve"> </w:t>
      </w:r>
      <w:r w:rsidRPr="006927A8">
        <w:rPr>
          <w:rFonts w:eastAsia="Calibri"/>
          <w:lang w:bidi="nl-NL"/>
        </w:rPr>
        <w:t>hoger</w:t>
      </w:r>
      <w:r w:rsidR="00BD61D1">
        <w:rPr>
          <w:rFonts w:eastAsia="Calibri"/>
          <w:lang w:bidi="nl-NL"/>
        </w:rPr>
        <w:t>.</w:t>
      </w:r>
    </w:p>
    <w:p w14:paraId="2E2B1D6B" w14:textId="77777777" w:rsidR="006927A8" w:rsidRPr="006927A8" w:rsidRDefault="006927A8" w:rsidP="00EB6BBC">
      <w:pPr>
        <w:pStyle w:val="Stijl4"/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Alle SE-onderdelen die in het schooljaar zijn gepland zijn</w:t>
      </w:r>
      <w:r w:rsidRPr="006927A8">
        <w:rPr>
          <w:rFonts w:eastAsia="Calibri"/>
          <w:spacing w:val="-10"/>
          <w:lang w:bidi="nl-NL"/>
        </w:rPr>
        <w:t xml:space="preserve"> </w:t>
      </w:r>
      <w:r w:rsidRPr="006927A8">
        <w:rPr>
          <w:rFonts w:eastAsia="Calibri"/>
          <w:lang w:bidi="nl-NL"/>
        </w:rPr>
        <w:t>afgerond.</w:t>
      </w:r>
    </w:p>
    <w:p w14:paraId="47145CE0" w14:textId="77777777" w:rsidR="006927A8" w:rsidRPr="006927A8" w:rsidRDefault="006927A8" w:rsidP="00EB6BBC">
      <w:pPr>
        <w:widowControl w:val="0"/>
        <w:autoSpaceDE w:val="0"/>
        <w:autoSpaceDN w:val="0"/>
        <w:spacing w:before="1"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733BD065" w14:textId="77777777" w:rsidR="006927A8" w:rsidRPr="006927A8" w:rsidRDefault="006927A8" w:rsidP="00EB6BBC">
      <w:pPr>
        <w:widowControl w:val="0"/>
        <w:numPr>
          <w:ilvl w:val="0"/>
          <w:numId w:val="7"/>
        </w:numPr>
        <w:tabs>
          <w:tab w:val="left" w:pos="366"/>
        </w:tabs>
        <w:autoSpaceDE w:val="0"/>
        <w:autoSpaceDN w:val="0"/>
        <w:spacing w:before="1" w:after="0" w:line="276" w:lineRule="auto"/>
        <w:ind w:left="250" w:hanging="251"/>
        <w:outlineLvl w:val="0"/>
        <w:rPr>
          <w:rFonts w:eastAsia="Calibri" w:cs="Calibri"/>
          <w:b/>
          <w:bCs/>
          <w:shd w:val="clear" w:color="auto" w:fill="auto"/>
          <w:lang w:eastAsia="nl-NL" w:bidi="nl-NL"/>
        </w:rPr>
      </w:pPr>
      <w:r w:rsidRPr="006927A8">
        <w:rPr>
          <w:rFonts w:eastAsia="Calibri" w:cs="Calibri"/>
          <w:b/>
          <w:bCs/>
          <w:shd w:val="clear" w:color="auto" w:fill="auto"/>
          <w:lang w:eastAsia="nl-NL" w:bidi="nl-NL"/>
        </w:rPr>
        <w:t>Bespreken:</w:t>
      </w:r>
    </w:p>
    <w:p w14:paraId="58B6966B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left="245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 xml:space="preserve">De leerling die niet voldoet aan één of meerdere voorwaarden </w:t>
      </w:r>
      <w:r w:rsidRPr="00BD61D1">
        <w:rPr>
          <w:rFonts w:eastAsia="Calibri" w:cs="Calibri"/>
          <w:b/>
          <w:bCs/>
          <w:shd w:val="clear" w:color="auto" w:fill="auto"/>
          <w:lang w:eastAsia="nl-NL" w:bidi="nl-NL"/>
        </w:rPr>
        <w:t>a1 t/m a7</w:t>
      </w:r>
      <w:r w:rsidRPr="006927A8">
        <w:rPr>
          <w:rFonts w:eastAsia="Calibri" w:cs="Calibri"/>
          <w:shd w:val="clear" w:color="auto" w:fill="auto"/>
          <w:lang w:eastAsia="nl-NL" w:bidi="nl-NL"/>
        </w:rPr>
        <w:t xml:space="preserve"> wordt besproken met als resultaat:</w:t>
      </w:r>
    </w:p>
    <w:p w14:paraId="6FB57E14" w14:textId="77777777" w:rsidR="006927A8" w:rsidRPr="006927A8" w:rsidRDefault="006927A8" w:rsidP="00EB6BBC">
      <w:pPr>
        <w:spacing w:after="0" w:line="276" w:lineRule="auto"/>
        <w:ind w:left="245"/>
        <w:rPr>
          <w:rFonts w:eastAsia="Times New Roman" w:cs="Calibri"/>
          <w:shd w:val="clear" w:color="auto" w:fill="auto"/>
          <w:lang w:eastAsia="nl-NL"/>
        </w:rPr>
      </w:pPr>
    </w:p>
    <w:p w14:paraId="20B2C518" w14:textId="5D7E4C2A" w:rsidR="006927A8" w:rsidRPr="006927A8" w:rsidRDefault="006927A8" w:rsidP="00EB6BBC">
      <w:pPr>
        <w:numPr>
          <w:ilvl w:val="0"/>
          <w:numId w:val="8"/>
        </w:numPr>
        <w:spacing w:after="0" w:line="276" w:lineRule="auto"/>
        <w:ind w:left="850"/>
        <w:rPr>
          <w:rFonts w:eastAsia="Times New Roman" w:cs="Calibri"/>
          <w:shd w:val="clear" w:color="auto" w:fill="auto"/>
          <w:lang w:eastAsia="nl-NL"/>
        </w:rPr>
      </w:pPr>
      <w:r w:rsidRPr="006927A8">
        <w:rPr>
          <w:rFonts w:eastAsia="Times New Roman" w:cs="Calibri"/>
          <w:shd w:val="clear" w:color="auto" w:fill="auto"/>
          <w:lang w:eastAsia="nl-NL"/>
        </w:rPr>
        <w:t xml:space="preserve">Bevorderen </w:t>
      </w:r>
      <w:r w:rsidR="00BD61D1">
        <w:rPr>
          <w:rFonts w:eastAsia="Times New Roman" w:cs="Calibri"/>
          <w:shd w:val="clear" w:color="auto" w:fill="auto"/>
          <w:lang w:eastAsia="nl-NL"/>
        </w:rPr>
        <w:t xml:space="preserve">naar </w:t>
      </w:r>
      <w:r w:rsidRPr="006927A8">
        <w:rPr>
          <w:rFonts w:eastAsia="Times New Roman" w:cs="Calibri"/>
          <w:shd w:val="clear" w:color="auto" w:fill="auto"/>
          <w:lang w:eastAsia="nl-NL"/>
        </w:rPr>
        <w:t>kader</w:t>
      </w:r>
      <w:r w:rsidR="0010391F">
        <w:rPr>
          <w:rFonts w:eastAsia="Times New Roman" w:cs="Calibri"/>
          <w:shd w:val="clear" w:color="auto" w:fill="auto"/>
          <w:lang w:eastAsia="nl-NL"/>
        </w:rPr>
        <w:t>beroepsgerichte leerweg</w:t>
      </w:r>
      <w:r w:rsidRPr="006927A8">
        <w:rPr>
          <w:rFonts w:eastAsia="Times New Roman" w:cs="Calibri"/>
          <w:shd w:val="clear" w:color="auto" w:fill="auto"/>
          <w:lang w:eastAsia="nl-NL"/>
        </w:rPr>
        <w:t xml:space="preserve"> 4</w:t>
      </w:r>
    </w:p>
    <w:p w14:paraId="053FFF11" w14:textId="1867B458" w:rsidR="006927A8" w:rsidRPr="006927A8" w:rsidRDefault="006927A8" w:rsidP="00EB6BBC">
      <w:pPr>
        <w:numPr>
          <w:ilvl w:val="0"/>
          <w:numId w:val="8"/>
        </w:numPr>
        <w:spacing w:after="0" w:line="276" w:lineRule="auto"/>
        <w:ind w:left="850"/>
        <w:rPr>
          <w:rFonts w:eastAsia="Times New Roman" w:cs="Calibri"/>
          <w:shd w:val="clear" w:color="auto" w:fill="auto"/>
          <w:lang w:eastAsia="nl-NL"/>
        </w:rPr>
      </w:pPr>
      <w:r w:rsidRPr="006927A8">
        <w:rPr>
          <w:rFonts w:eastAsia="Times New Roman" w:cs="Calibri"/>
          <w:shd w:val="clear" w:color="auto" w:fill="auto"/>
          <w:lang w:eastAsia="nl-NL"/>
        </w:rPr>
        <w:t xml:space="preserve">Doorstroom </w:t>
      </w:r>
      <w:r w:rsidR="00BD61D1">
        <w:rPr>
          <w:rFonts w:eastAsia="Times New Roman" w:cs="Calibri"/>
          <w:shd w:val="clear" w:color="auto" w:fill="auto"/>
          <w:lang w:eastAsia="nl-NL"/>
        </w:rPr>
        <w:t xml:space="preserve">naar </w:t>
      </w:r>
      <w:r w:rsidRPr="006927A8">
        <w:rPr>
          <w:rFonts w:eastAsia="Times New Roman" w:cs="Calibri"/>
          <w:shd w:val="clear" w:color="auto" w:fill="auto"/>
          <w:lang w:eastAsia="nl-NL"/>
        </w:rPr>
        <w:t>basis</w:t>
      </w:r>
      <w:r w:rsidR="0010391F">
        <w:rPr>
          <w:rFonts w:eastAsia="Times New Roman" w:cs="Calibri"/>
          <w:shd w:val="clear" w:color="auto" w:fill="auto"/>
          <w:lang w:eastAsia="nl-NL"/>
        </w:rPr>
        <w:t>beroepsgerichte leerweg</w:t>
      </w:r>
      <w:r w:rsidRPr="006927A8">
        <w:rPr>
          <w:rFonts w:eastAsia="Times New Roman" w:cs="Calibri"/>
          <w:shd w:val="clear" w:color="auto" w:fill="auto"/>
          <w:lang w:eastAsia="nl-NL"/>
        </w:rPr>
        <w:t xml:space="preserve"> 4</w:t>
      </w:r>
    </w:p>
    <w:p w14:paraId="1FF4754C" w14:textId="5C336D99" w:rsidR="006927A8" w:rsidRPr="006927A8" w:rsidRDefault="006927A8" w:rsidP="00EB6BBC">
      <w:pPr>
        <w:widowControl w:val="0"/>
        <w:numPr>
          <w:ilvl w:val="0"/>
          <w:numId w:val="8"/>
        </w:numPr>
        <w:autoSpaceDE w:val="0"/>
        <w:autoSpaceDN w:val="0"/>
        <w:spacing w:before="1" w:after="0" w:line="276" w:lineRule="auto"/>
        <w:ind w:left="850"/>
        <w:outlineLvl w:val="0"/>
        <w:rPr>
          <w:rFonts w:eastAsia="Calibri" w:cs="Calibri"/>
          <w:b/>
          <w:bCs/>
          <w:shd w:val="clear" w:color="auto" w:fill="auto"/>
          <w:lang w:eastAsia="nl-NL" w:bidi="nl-NL"/>
        </w:rPr>
      </w:pPr>
      <w:r w:rsidRPr="006927A8">
        <w:rPr>
          <w:rFonts w:eastAsia="Times New Roman" w:cs="Calibri"/>
          <w:shd w:val="clear" w:color="auto" w:fill="auto"/>
          <w:lang w:eastAsia="nl-NL"/>
        </w:rPr>
        <w:t xml:space="preserve">Doorstroom </w:t>
      </w:r>
      <w:r w:rsidR="00BD61D1">
        <w:rPr>
          <w:rFonts w:eastAsia="Times New Roman" w:cs="Calibri"/>
          <w:shd w:val="clear" w:color="auto" w:fill="auto"/>
          <w:lang w:eastAsia="nl-NL"/>
        </w:rPr>
        <w:t xml:space="preserve">naar </w:t>
      </w:r>
      <w:r w:rsidRPr="006927A8">
        <w:rPr>
          <w:rFonts w:eastAsia="Times New Roman" w:cs="Calibri"/>
          <w:shd w:val="clear" w:color="auto" w:fill="auto"/>
          <w:lang w:eastAsia="nl-NL"/>
        </w:rPr>
        <w:t>basis</w:t>
      </w:r>
      <w:r w:rsidR="0010391F">
        <w:rPr>
          <w:rFonts w:eastAsia="Times New Roman" w:cs="Calibri"/>
          <w:shd w:val="clear" w:color="auto" w:fill="auto"/>
          <w:lang w:eastAsia="nl-NL"/>
        </w:rPr>
        <w:t>beroepsgerichte leerweg</w:t>
      </w:r>
      <w:r w:rsidRPr="006927A8">
        <w:rPr>
          <w:rFonts w:eastAsia="Times New Roman" w:cs="Calibri"/>
          <w:shd w:val="clear" w:color="auto" w:fill="auto"/>
          <w:lang w:eastAsia="nl-NL"/>
        </w:rPr>
        <w:t xml:space="preserve"> 3</w:t>
      </w:r>
    </w:p>
    <w:p w14:paraId="369514CC" w14:textId="77777777" w:rsidR="006927A8" w:rsidRPr="006927A8" w:rsidRDefault="006927A8" w:rsidP="00EB6BBC">
      <w:pPr>
        <w:widowControl w:val="0"/>
        <w:autoSpaceDE w:val="0"/>
        <w:autoSpaceDN w:val="0"/>
        <w:spacing w:before="1" w:after="0" w:line="276" w:lineRule="auto"/>
        <w:outlineLvl w:val="0"/>
        <w:rPr>
          <w:rFonts w:eastAsia="Calibri" w:cs="Calibri"/>
          <w:b/>
          <w:bCs/>
          <w:shd w:val="clear" w:color="auto" w:fill="auto"/>
          <w:lang w:eastAsia="nl-NL" w:bidi="nl-NL"/>
        </w:rPr>
      </w:pPr>
    </w:p>
    <w:p w14:paraId="51E819B6" w14:textId="12B9F5A8" w:rsidR="006927A8" w:rsidRPr="006927A8" w:rsidRDefault="006927A8" w:rsidP="00EB6BBC">
      <w:pPr>
        <w:pStyle w:val="Stijl3"/>
        <w:spacing w:line="276" w:lineRule="auto"/>
        <w:rPr>
          <w:shd w:val="clear" w:color="auto" w:fill="auto"/>
          <w:lang w:eastAsia="nl-NL" w:bidi="nl-NL"/>
        </w:rPr>
      </w:pPr>
      <w:r w:rsidRPr="006927A8">
        <w:rPr>
          <w:shd w:val="clear" w:color="auto" w:fill="auto"/>
          <w:lang w:eastAsia="nl-NL" w:bidi="nl-NL"/>
        </w:rPr>
        <w:t>Ten slotte</w:t>
      </w:r>
      <w:r w:rsidR="00BD61D1">
        <w:rPr>
          <w:shd w:val="clear" w:color="auto" w:fill="auto"/>
          <w:lang w:eastAsia="nl-NL" w:bidi="nl-NL"/>
        </w:rPr>
        <w:t>:</w:t>
      </w:r>
    </w:p>
    <w:p w14:paraId="01E90E4E" w14:textId="337DE632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Van alle bovenstaande regelingen kan worden afgeweken indien er sprake is van buitengewone omstandigheden, dit uiteindelijk ter beoordeling van de directie.</w:t>
      </w:r>
    </w:p>
    <w:p w14:paraId="64D68460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firstLine="50"/>
        <w:rPr>
          <w:rFonts w:eastAsia="Calibri" w:cs="Calibri"/>
          <w:shd w:val="clear" w:color="auto" w:fill="auto"/>
          <w:lang w:eastAsia="nl-NL" w:bidi="nl-NL"/>
        </w:rPr>
      </w:pPr>
    </w:p>
    <w:p w14:paraId="14A14001" w14:textId="6CC77878" w:rsidR="006927A8" w:rsidRPr="006927A8" w:rsidRDefault="006927A8" w:rsidP="00EB6BBC">
      <w:pPr>
        <w:pStyle w:val="Stijl3"/>
        <w:spacing w:line="276" w:lineRule="auto"/>
        <w:rPr>
          <w:shd w:val="clear" w:color="auto" w:fill="auto"/>
          <w:lang w:eastAsia="nl-NL"/>
        </w:rPr>
      </w:pPr>
      <w:r w:rsidRPr="006927A8">
        <w:rPr>
          <w:shd w:val="clear" w:color="auto" w:fill="auto"/>
          <w:lang w:eastAsia="nl-NL"/>
        </w:rPr>
        <w:t xml:space="preserve">Gebruikte </w:t>
      </w:r>
      <w:r w:rsidR="00EB6BBC">
        <w:rPr>
          <w:shd w:val="clear" w:color="auto" w:fill="auto"/>
          <w:lang w:eastAsia="nl-NL"/>
        </w:rPr>
        <w:t>a</w:t>
      </w:r>
      <w:r w:rsidRPr="006927A8">
        <w:rPr>
          <w:shd w:val="clear" w:color="auto" w:fill="auto"/>
          <w:lang w:eastAsia="nl-NL"/>
        </w:rPr>
        <w:t>fkortingen:</w:t>
      </w:r>
    </w:p>
    <w:p w14:paraId="09212AC7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6927A8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CKV = Culturele en Kunstzinnige Vorming </w:t>
      </w:r>
    </w:p>
    <w:p w14:paraId="5872C18C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6927A8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LO = Lichamelijke opvoeding </w:t>
      </w:r>
    </w:p>
    <w:p w14:paraId="18C5AD88" w14:textId="77777777" w:rsidR="00824E1C" w:rsidRDefault="00824E1C" w:rsidP="00824E1C">
      <w:pPr>
        <w:spacing w:after="0" w:line="276" w:lineRule="auto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>MA = maatschappijleer</w:t>
      </w:r>
    </w:p>
    <w:p w14:paraId="45780CF9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6927A8">
        <w:rPr>
          <w:rFonts w:eastAsia="Calibri" w:cs="Calibri"/>
          <w:color w:val="000000"/>
          <w:shd w:val="clear" w:color="auto" w:fill="auto"/>
          <w:lang w:eastAsia="nl-NL" w:bidi="nl-NL"/>
        </w:rPr>
        <w:t>SE = School Examen</w:t>
      </w:r>
    </w:p>
    <w:p w14:paraId="39F5B4BB" w14:textId="77777777" w:rsidR="0010391F" w:rsidRDefault="006927A8" w:rsidP="0010391F">
      <w:pPr>
        <w:widowControl w:val="0"/>
        <w:autoSpaceDE w:val="0"/>
        <w:autoSpaceDN w:val="0"/>
        <w:spacing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6927A8">
        <w:rPr>
          <w:rFonts w:eastAsia="Calibri" w:cs="Calibri"/>
          <w:color w:val="000000"/>
          <w:shd w:val="clear" w:color="auto" w:fill="auto"/>
          <w:lang w:eastAsia="nl-NL" w:bidi="nl-NL"/>
        </w:rPr>
        <w:t>VGM = Voortschrijdend Gemiddelde</w:t>
      </w:r>
    </w:p>
    <w:p w14:paraId="299682A0" w14:textId="4DF14372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</w:p>
    <w:p w14:paraId="0E1E099F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firstLine="50"/>
        <w:rPr>
          <w:rFonts w:eastAsia="Calibri" w:cs="Calibri"/>
          <w:sz w:val="22"/>
          <w:szCs w:val="22"/>
          <w:shd w:val="clear" w:color="auto" w:fill="auto"/>
          <w:lang w:eastAsia="nl-NL" w:bidi="nl-NL"/>
        </w:rPr>
      </w:pPr>
    </w:p>
    <w:p w14:paraId="3163D5E8" w14:textId="77777777" w:rsidR="006927A8" w:rsidRPr="006927A8" w:rsidRDefault="006927A8" w:rsidP="00EB6BBC">
      <w:pPr>
        <w:spacing w:after="0" w:line="276" w:lineRule="auto"/>
        <w:rPr>
          <w:rFonts w:eastAsia="Times New Roman" w:cs="Times New Roman"/>
          <w:sz w:val="22"/>
          <w:shd w:val="clear" w:color="auto" w:fill="auto"/>
          <w:lang w:eastAsia="nl-NL"/>
        </w:rPr>
      </w:pPr>
    </w:p>
    <w:p w14:paraId="5E11E126" w14:textId="77777777" w:rsidR="006927A8" w:rsidRPr="006927A8" w:rsidRDefault="006927A8" w:rsidP="00EB6BBC">
      <w:pPr>
        <w:spacing w:after="0" w:line="276" w:lineRule="auto"/>
        <w:rPr>
          <w:rFonts w:eastAsia="Times New Roman" w:cs="Times New Roman"/>
          <w:sz w:val="22"/>
          <w:shd w:val="clear" w:color="auto" w:fill="auto"/>
          <w:lang w:eastAsia="nl-NL"/>
        </w:rPr>
      </w:pPr>
    </w:p>
    <w:p w14:paraId="7F92529E" w14:textId="77777777" w:rsidR="00337517" w:rsidRPr="00E244E7" w:rsidRDefault="00337517" w:rsidP="00EB6BBC">
      <w:pPr>
        <w:pStyle w:val="Stijl3"/>
        <w:spacing w:line="276" w:lineRule="auto"/>
        <w:rPr>
          <w:shd w:val="clear" w:color="auto" w:fill="auto"/>
          <w:lang w:eastAsia="nl-NL"/>
        </w:rPr>
      </w:pPr>
    </w:p>
    <w:p w14:paraId="2C45CAFE" w14:textId="77777777" w:rsidR="00A91BD0" w:rsidRPr="00A91BD0" w:rsidRDefault="00A91BD0" w:rsidP="00EB6BBC">
      <w:pPr>
        <w:numPr>
          <w:ilvl w:val="0"/>
          <w:numId w:val="1"/>
        </w:numPr>
        <w:spacing w:after="0" w:line="276" w:lineRule="auto"/>
        <w:ind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EB6BBC">
      <w:pPr>
        <w:spacing w:after="0" w:line="276" w:lineRule="auto"/>
        <w:ind w:left="720"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sectPr w:rsidR="00A91BD0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893B" w14:textId="77777777" w:rsidR="009A7992" w:rsidRDefault="009A7992" w:rsidP="009062F2">
      <w:r>
        <w:separator/>
      </w:r>
    </w:p>
  </w:endnote>
  <w:endnote w:type="continuationSeparator" w:id="0">
    <w:p w14:paraId="5B153A7E" w14:textId="77777777" w:rsidR="009A7992" w:rsidRDefault="009A7992" w:rsidP="009062F2">
      <w:r>
        <w:continuationSeparator/>
      </w:r>
    </w:p>
  </w:endnote>
  <w:endnote w:type="continuationNotice" w:id="1">
    <w:p w14:paraId="24E643CC" w14:textId="77777777" w:rsidR="009A7992" w:rsidRDefault="009A7992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5AD3" w14:textId="77777777" w:rsidR="009A7992" w:rsidRDefault="009A7992" w:rsidP="009062F2">
      <w:r>
        <w:separator/>
      </w:r>
    </w:p>
  </w:footnote>
  <w:footnote w:type="continuationSeparator" w:id="0">
    <w:p w14:paraId="7C6537C5" w14:textId="77777777" w:rsidR="009A7992" w:rsidRDefault="009A7992" w:rsidP="009062F2">
      <w:r>
        <w:continuationSeparator/>
      </w:r>
    </w:p>
  </w:footnote>
  <w:footnote w:type="continuationNotice" w:id="1">
    <w:p w14:paraId="36FADC7D" w14:textId="77777777" w:rsidR="009A7992" w:rsidRDefault="009A7992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98C"/>
    <w:multiLevelType w:val="hybridMultilevel"/>
    <w:tmpl w:val="A2EE30A4"/>
    <w:lvl w:ilvl="0" w:tplc="D5D634B2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1DC4"/>
    <w:multiLevelType w:val="hybridMultilevel"/>
    <w:tmpl w:val="24B238FC"/>
    <w:lvl w:ilvl="0" w:tplc="81C4DB54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C2CED106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7702F388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38B01B7C">
      <w:numFmt w:val="bullet"/>
      <w:lvlText w:val="•"/>
      <w:lvlJc w:val="left"/>
      <w:pPr>
        <w:ind w:left="2528" w:hanging="360"/>
      </w:pPr>
      <w:rPr>
        <w:lang w:val="nl-NL" w:eastAsia="nl-NL" w:bidi="nl-NL"/>
      </w:rPr>
    </w:lvl>
    <w:lvl w:ilvl="4" w:tplc="C4800F26">
      <w:numFmt w:val="bullet"/>
      <w:lvlText w:val="•"/>
      <w:lvlJc w:val="left"/>
      <w:pPr>
        <w:ind w:left="3496" w:hanging="360"/>
      </w:pPr>
      <w:rPr>
        <w:lang w:val="nl-NL" w:eastAsia="nl-NL" w:bidi="nl-NL"/>
      </w:rPr>
    </w:lvl>
    <w:lvl w:ilvl="5" w:tplc="A3D0096C">
      <w:numFmt w:val="bullet"/>
      <w:lvlText w:val="•"/>
      <w:lvlJc w:val="left"/>
      <w:pPr>
        <w:ind w:left="4464" w:hanging="360"/>
      </w:pPr>
      <w:rPr>
        <w:lang w:val="nl-NL" w:eastAsia="nl-NL" w:bidi="nl-NL"/>
      </w:rPr>
    </w:lvl>
    <w:lvl w:ilvl="6" w:tplc="CDDAA8CE">
      <w:numFmt w:val="bullet"/>
      <w:lvlText w:val="•"/>
      <w:lvlJc w:val="left"/>
      <w:pPr>
        <w:ind w:left="5433" w:hanging="360"/>
      </w:pPr>
      <w:rPr>
        <w:lang w:val="nl-NL" w:eastAsia="nl-NL" w:bidi="nl-NL"/>
      </w:rPr>
    </w:lvl>
    <w:lvl w:ilvl="7" w:tplc="97729FB8">
      <w:numFmt w:val="bullet"/>
      <w:lvlText w:val="•"/>
      <w:lvlJc w:val="left"/>
      <w:pPr>
        <w:ind w:left="6401" w:hanging="360"/>
      </w:pPr>
      <w:rPr>
        <w:lang w:val="nl-NL" w:eastAsia="nl-NL" w:bidi="nl-NL"/>
      </w:rPr>
    </w:lvl>
    <w:lvl w:ilvl="8" w:tplc="F98CF6F6">
      <w:numFmt w:val="bullet"/>
      <w:lvlText w:val="•"/>
      <w:lvlJc w:val="left"/>
      <w:pPr>
        <w:ind w:left="7369" w:hanging="360"/>
      </w:pPr>
      <w:rPr>
        <w:lang w:val="nl-NL" w:eastAsia="nl-NL" w:bidi="nl-NL"/>
      </w:rPr>
    </w:lvl>
  </w:abstractNum>
  <w:abstractNum w:abstractNumId="3" w15:restartNumberingAfterBreak="0">
    <w:nsid w:val="3AED4339"/>
    <w:multiLevelType w:val="hybridMultilevel"/>
    <w:tmpl w:val="34EEE8B0"/>
    <w:lvl w:ilvl="0" w:tplc="32DEE434">
      <w:numFmt w:val="bullet"/>
      <w:lvlText w:val=""/>
      <w:lvlJc w:val="left"/>
      <w:pPr>
        <w:ind w:left="362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4E162CD8">
      <w:numFmt w:val="bullet"/>
      <w:lvlText w:val="•"/>
      <w:lvlJc w:val="left"/>
      <w:pPr>
        <w:ind w:left="1212" w:hanging="361"/>
      </w:pPr>
      <w:rPr>
        <w:rFonts w:hint="default"/>
        <w:lang w:val="nl-NL" w:eastAsia="nl-NL" w:bidi="nl-NL"/>
      </w:rPr>
    </w:lvl>
    <w:lvl w:ilvl="2" w:tplc="E9169C08">
      <w:numFmt w:val="bullet"/>
      <w:lvlText w:val="•"/>
      <w:lvlJc w:val="left"/>
      <w:pPr>
        <w:ind w:left="2059" w:hanging="361"/>
      </w:pPr>
      <w:rPr>
        <w:rFonts w:hint="default"/>
        <w:lang w:val="nl-NL" w:eastAsia="nl-NL" w:bidi="nl-NL"/>
      </w:rPr>
    </w:lvl>
    <w:lvl w:ilvl="3" w:tplc="8E3C383A">
      <w:numFmt w:val="bullet"/>
      <w:lvlText w:val="•"/>
      <w:lvlJc w:val="left"/>
      <w:pPr>
        <w:ind w:left="2905" w:hanging="361"/>
      </w:pPr>
      <w:rPr>
        <w:rFonts w:hint="default"/>
        <w:lang w:val="nl-NL" w:eastAsia="nl-NL" w:bidi="nl-NL"/>
      </w:rPr>
    </w:lvl>
    <w:lvl w:ilvl="4" w:tplc="6E16E588">
      <w:numFmt w:val="bullet"/>
      <w:lvlText w:val="•"/>
      <w:lvlJc w:val="left"/>
      <w:pPr>
        <w:ind w:left="3752" w:hanging="361"/>
      </w:pPr>
      <w:rPr>
        <w:rFonts w:hint="default"/>
        <w:lang w:val="nl-NL" w:eastAsia="nl-NL" w:bidi="nl-NL"/>
      </w:rPr>
    </w:lvl>
    <w:lvl w:ilvl="5" w:tplc="18FE0C90">
      <w:numFmt w:val="bullet"/>
      <w:lvlText w:val="•"/>
      <w:lvlJc w:val="left"/>
      <w:pPr>
        <w:ind w:left="4599" w:hanging="361"/>
      </w:pPr>
      <w:rPr>
        <w:rFonts w:hint="default"/>
        <w:lang w:val="nl-NL" w:eastAsia="nl-NL" w:bidi="nl-NL"/>
      </w:rPr>
    </w:lvl>
    <w:lvl w:ilvl="6" w:tplc="40845A4C">
      <w:numFmt w:val="bullet"/>
      <w:lvlText w:val="•"/>
      <w:lvlJc w:val="left"/>
      <w:pPr>
        <w:ind w:left="5445" w:hanging="361"/>
      </w:pPr>
      <w:rPr>
        <w:rFonts w:hint="default"/>
        <w:lang w:val="nl-NL" w:eastAsia="nl-NL" w:bidi="nl-NL"/>
      </w:rPr>
    </w:lvl>
    <w:lvl w:ilvl="7" w:tplc="893EA5F0">
      <w:numFmt w:val="bullet"/>
      <w:lvlText w:val="•"/>
      <w:lvlJc w:val="left"/>
      <w:pPr>
        <w:ind w:left="6292" w:hanging="361"/>
      </w:pPr>
      <w:rPr>
        <w:rFonts w:hint="default"/>
        <w:lang w:val="nl-NL" w:eastAsia="nl-NL" w:bidi="nl-NL"/>
      </w:rPr>
    </w:lvl>
    <w:lvl w:ilvl="8" w:tplc="9B7EB1C0">
      <w:numFmt w:val="bullet"/>
      <w:lvlText w:val="•"/>
      <w:lvlJc w:val="left"/>
      <w:pPr>
        <w:ind w:left="7139" w:hanging="361"/>
      </w:pPr>
      <w:rPr>
        <w:rFonts w:hint="default"/>
        <w:lang w:val="nl-NL" w:eastAsia="nl-NL" w:bidi="nl-NL"/>
      </w:rPr>
    </w:lvl>
  </w:abstractNum>
  <w:abstractNum w:abstractNumId="4" w15:restartNumberingAfterBreak="0">
    <w:nsid w:val="3FB12EFB"/>
    <w:multiLevelType w:val="hybridMultilevel"/>
    <w:tmpl w:val="14625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4585F"/>
    <w:multiLevelType w:val="hybridMultilevel"/>
    <w:tmpl w:val="FDB6E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F7B2108"/>
    <w:multiLevelType w:val="hybridMultilevel"/>
    <w:tmpl w:val="E0049A7E"/>
    <w:lvl w:ilvl="0" w:tplc="74A2D3C2">
      <w:numFmt w:val="bullet"/>
      <w:lvlText w:val=""/>
      <w:lvlJc w:val="left"/>
      <w:pPr>
        <w:ind w:left="-1684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755CD36E">
      <w:numFmt w:val="bullet"/>
      <w:lvlText w:val="•"/>
      <w:lvlJc w:val="left"/>
      <w:pPr>
        <w:ind w:left="-834" w:hanging="361"/>
      </w:pPr>
      <w:rPr>
        <w:lang w:val="nl-NL" w:eastAsia="nl-NL" w:bidi="nl-NL"/>
      </w:rPr>
    </w:lvl>
    <w:lvl w:ilvl="2" w:tplc="D046939A">
      <w:numFmt w:val="bullet"/>
      <w:lvlText w:val="•"/>
      <w:lvlJc w:val="left"/>
      <w:pPr>
        <w:ind w:left="13" w:hanging="361"/>
      </w:pPr>
      <w:rPr>
        <w:lang w:val="nl-NL" w:eastAsia="nl-NL" w:bidi="nl-NL"/>
      </w:rPr>
    </w:lvl>
    <w:lvl w:ilvl="3" w:tplc="188AD0AE">
      <w:numFmt w:val="bullet"/>
      <w:lvlText w:val="•"/>
      <w:lvlJc w:val="left"/>
      <w:pPr>
        <w:ind w:left="859" w:hanging="361"/>
      </w:pPr>
      <w:rPr>
        <w:lang w:val="nl-NL" w:eastAsia="nl-NL" w:bidi="nl-NL"/>
      </w:rPr>
    </w:lvl>
    <w:lvl w:ilvl="4" w:tplc="467C59C8">
      <w:numFmt w:val="bullet"/>
      <w:lvlText w:val="•"/>
      <w:lvlJc w:val="left"/>
      <w:pPr>
        <w:ind w:left="1706" w:hanging="361"/>
      </w:pPr>
      <w:rPr>
        <w:lang w:val="nl-NL" w:eastAsia="nl-NL" w:bidi="nl-NL"/>
      </w:rPr>
    </w:lvl>
    <w:lvl w:ilvl="5" w:tplc="C2ACDD62">
      <w:numFmt w:val="bullet"/>
      <w:lvlText w:val="•"/>
      <w:lvlJc w:val="left"/>
      <w:pPr>
        <w:ind w:left="2553" w:hanging="361"/>
      </w:pPr>
      <w:rPr>
        <w:lang w:val="nl-NL" w:eastAsia="nl-NL" w:bidi="nl-NL"/>
      </w:rPr>
    </w:lvl>
    <w:lvl w:ilvl="6" w:tplc="AA3687A0">
      <w:numFmt w:val="bullet"/>
      <w:lvlText w:val="•"/>
      <w:lvlJc w:val="left"/>
      <w:pPr>
        <w:ind w:left="3399" w:hanging="361"/>
      </w:pPr>
      <w:rPr>
        <w:lang w:val="nl-NL" w:eastAsia="nl-NL" w:bidi="nl-NL"/>
      </w:rPr>
    </w:lvl>
    <w:lvl w:ilvl="7" w:tplc="93E417E2">
      <w:numFmt w:val="bullet"/>
      <w:lvlText w:val="•"/>
      <w:lvlJc w:val="left"/>
      <w:pPr>
        <w:ind w:left="4246" w:hanging="361"/>
      </w:pPr>
      <w:rPr>
        <w:lang w:val="nl-NL" w:eastAsia="nl-NL" w:bidi="nl-NL"/>
      </w:rPr>
    </w:lvl>
    <w:lvl w:ilvl="8" w:tplc="7848FDB6">
      <w:numFmt w:val="bullet"/>
      <w:lvlText w:val="•"/>
      <w:lvlJc w:val="left"/>
      <w:pPr>
        <w:ind w:left="5093" w:hanging="361"/>
      </w:pPr>
      <w:rPr>
        <w:lang w:val="nl-NL" w:eastAsia="nl-NL" w:bidi="nl-NL"/>
      </w:rPr>
    </w:lvl>
  </w:abstractNum>
  <w:abstractNum w:abstractNumId="7" w15:restartNumberingAfterBreak="0">
    <w:nsid w:val="71AA4952"/>
    <w:multiLevelType w:val="hybridMultilevel"/>
    <w:tmpl w:val="2A52D2E0"/>
    <w:lvl w:ilvl="0" w:tplc="8026AF96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810400DE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C2EEDAE0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46A0C86C">
      <w:numFmt w:val="bullet"/>
      <w:lvlText w:val="•"/>
      <w:lvlJc w:val="left"/>
      <w:pPr>
        <w:ind w:left="2528" w:hanging="360"/>
      </w:pPr>
      <w:rPr>
        <w:rFonts w:hint="default"/>
        <w:lang w:val="nl-NL" w:eastAsia="nl-NL" w:bidi="nl-NL"/>
      </w:rPr>
    </w:lvl>
    <w:lvl w:ilvl="4" w:tplc="4D620A8A">
      <w:numFmt w:val="bullet"/>
      <w:lvlText w:val="•"/>
      <w:lvlJc w:val="left"/>
      <w:pPr>
        <w:ind w:left="3496" w:hanging="360"/>
      </w:pPr>
      <w:rPr>
        <w:rFonts w:hint="default"/>
        <w:lang w:val="nl-NL" w:eastAsia="nl-NL" w:bidi="nl-NL"/>
      </w:rPr>
    </w:lvl>
    <w:lvl w:ilvl="5" w:tplc="8976085E">
      <w:numFmt w:val="bullet"/>
      <w:lvlText w:val="•"/>
      <w:lvlJc w:val="left"/>
      <w:pPr>
        <w:ind w:left="4464" w:hanging="360"/>
      </w:pPr>
      <w:rPr>
        <w:rFonts w:hint="default"/>
        <w:lang w:val="nl-NL" w:eastAsia="nl-NL" w:bidi="nl-NL"/>
      </w:rPr>
    </w:lvl>
    <w:lvl w:ilvl="6" w:tplc="5CC67460">
      <w:numFmt w:val="bullet"/>
      <w:lvlText w:val="•"/>
      <w:lvlJc w:val="left"/>
      <w:pPr>
        <w:ind w:left="5433" w:hanging="360"/>
      </w:pPr>
      <w:rPr>
        <w:rFonts w:hint="default"/>
        <w:lang w:val="nl-NL" w:eastAsia="nl-NL" w:bidi="nl-NL"/>
      </w:rPr>
    </w:lvl>
    <w:lvl w:ilvl="7" w:tplc="EDE27FDE">
      <w:numFmt w:val="bullet"/>
      <w:lvlText w:val="•"/>
      <w:lvlJc w:val="left"/>
      <w:pPr>
        <w:ind w:left="6401" w:hanging="360"/>
      </w:pPr>
      <w:rPr>
        <w:rFonts w:hint="default"/>
        <w:lang w:val="nl-NL" w:eastAsia="nl-NL" w:bidi="nl-NL"/>
      </w:rPr>
    </w:lvl>
    <w:lvl w:ilvl="8" w:tplc="08F643F4">
      <w:numFmt w:val="bullet"/>
      <w:lvlText w:val="•"/>
      <w:lvlJc w:val="left"/>
      <w:pPr>
        <w:ind w:left="7369" w:hanging="360"/>
      </w:pPr>
      <w:rPr>
        <w:rFonts w:hint="default"/>
        <w:lang w:val="nl-NL" w:eastAsia="nl-NL" w:bidi="nl-NL"/>
      </w:rPr>
    </w:lvl>
  </w:abstractNum>
  <w:num w:numId="1" w16cid:durableId="251083806">
    <w:abstractNumId w:val="1"/>
  </w:num>
  <w:num w:numId="2" w16cid:durableId="1181699372">
    <w:abstractNumId w:val="0"/>
  </w:num>
  <w:num w:numId="3" w16cid:durableId="1136610128">
    <w:abstractNumId w:val="7"/>
  </w:num>
  <w:num w:numId="4" w16cid:durableId="1104769211">
    <w:abstractNumId w:val="3"/>
  </w:num>
  <w:num w:numId="5" w16cid:durableId="1191454075">
    <w:abstractNumId w:val="5"/>
  </w:num>
  <w:num w:numId="6" w16cid:durableId="317072290">
    <w:abstractNumId w:val="6"/>
  </w:num>
  <w:num w:numId="7" w16cid:durableId="116820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18259659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C01CA"/>
    <w:rsid w:val="000C26F6"/>
    <w:rsid w:val="000D2784"/>
    <w:rsid w:val="000E52CF"/>
    <w:rsid w:val="000F2825"/>
    <w:rsid w:val="0010391F"/>
    <w:rsid w:val="00144919"/>
    <w:rsid w:val="00157411"/>
    <w:rsid w:val="00157A10"/>
    <w:rsid w:val="00164BC9"/>
    <w:rsid w:val="001713E9"/>
    <w:rsid w:val="001733EE"/>
    <w:rsid w:val="00184CBB"/>
    <w:rsid w:val="001927EC"/>
    <w:rsid w:val="001A39AA"/>
    <w:rsid w:val="001C2BB0"/>
    <w:rsid w:val="001D6623"/>
    <w:rsid w:val="001E27DC"/>
    <w:rsid w:val="001F4480"/>
    <w:rsid w:val="00222263"/>
    <w:rsid w:val="0028145C"/>
    <w:rsid w:val="00282F7E"/>
    <w:rsid w:val="002879B6"/>
    <w:rsid w:val="002924CB"/>
    <w:rsid w:val="002A283A"/>
    <w:rsid w:val="002B2251"/>
    <w:rsid w:val="002B2613"/>
    <w:rsid w:val="002B755B"/>
    <w:rsid w:val="002D2F2C"/>
    <w:rsid w:val="002E4B2A"/>
    <w:rsid w:val="00304779"/>
    <w:rsid w:val="00304D77"/>
    <w:rsid w:val="00337517"/>
    <w:rsid w:val="003459BE"/>
    <w:rsid w:val="00345A00"/>
    <w:rsid w:val="00362C1A"/>
    <w:rsid w:val="003663DE"/>
    <w:rsid w:val="003A67BB"/>
    <w:rsid w:val="003D0636"/>
    <w:rsid w:val="003F7ED7"/>
    <w:rsid w:val="00413826"/>
    <w:rsid w:val="00413C9E"/>
    <w:rsid w:val="00416A6D"/>
    <w:rsid w:val="0042048E"/>
    <w:rsid w:val="00432122"/>
    <w:rsid w:val="0044130A"/>
    <w:rsid w:val="0046477B"/>
    <w:rsid w:val="00466435"/>
    <w:rsid w:val="00475556"/>
    <w:rsid w:val="00482E15"/>
    <w:rsid w:val="00483CFC"/>
    <w:rsid w:val="004A5B48"/>
    <w:rsid w:val="004B588F"/>
    <w:rsid w:val="004F199D"/>
    <w:rsid w:val="00516EE9"/>
    <w:rsid w:val="005268AE"/>
    <w:rsid w:val="00533BE6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6454"/>
    <w:rsid w:val="005D7208"/>
    <w:rsid w:val="005E5543"/>
    <w:rsid w:val="00610C13"/>
    <w:rsid w:val="006228E7"/>
    <w:rsid w:val="00626C51"/>
    <w:rsid w:val="006344F5"/>
    <w:rsid w:val="006377A2"/>
    <w:rsid w:val="00646CB4"/>
    <w:rsid w:val="00685820"/>
    <w:rsid w:val="00685FAD"/>
    <w:rsid w:val="006927A8"/>
    <w:rsid w:val="006935C3"/>
    <w:rsid w:val="006A07A2"/>
    <w:rsid w:val="006B2FE5"/>
    <w:rsid w:val="006B7D8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A3E"/>
    <w:rsid w:val="007566ED"/>
    <w:rsid w:val="0077231C"/>
    <w:rsid w:val="00775564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24E1C"/>
    <w:rsid w:val="00833C5A"/>
    <w:rsid w:val="00836354"/>
    <w:rsid w:val="008378CA"/>
    <w:rsid w:val="00854F4D"/>
    <w:rsid w:val="008550C4"/>
    <w:rsid w:val="00887749"/>
    <w:rsid w:val="00892CC0"/>
    <w:rsid w:val="008960D7"/>
    <w:rsid w:val="008B01FB"/>
    <w:rsid w:val="008C385E"/>
    <w:rsid w:val="008C5D75"/>
    <w:rsid w:val="009062F2"/>
    <w:rsid w:val="00914343"/>
    <w:rsid w:val="009212B2"/>
    <w:rsid w:val="009353A0"/>
    <w:rsid w:val="0094042B"/>
    <w:rsid w:val="00945CFC"/>
    <w:rsid w:val="009515EE"/>
    <w:rsid w:val="00957D27"/>
    <w:rsid w:val="0096101E"/>
    <w:rsid w:val="00971740"/>
    <w:rsid w:val="009776F0"/>
    <w:rsid w:val="00987FDA"/>
    <w:rsid w:val="009A0494"/>
    <w:rsid w:val="009A7295"/>
    <w:rsid w:val="009A7992"/>
    <w:rsid w:val="009B3F9D"/>
    <w:rsid w:val="009F1C8D"/>
    <w:rsid w:val="009F455D"/>
    <w:rsid w:val="009F766F"/>
    <w:rsid w:val="00A14DA9"/>
    <w:rsid w:val="00A249C3"/>
    <w:rsid w:val="00A344FB"/>
    <w:rsid w:val="00A619B1"/>
    <w:rsid w:val="00A657B4"/>
    <w:rsid w:val="00A660BD"/>
    <w:rsid w:val="00A91BD0"/>
    <w:rsid w:val="00A952B4"/>
    <w:rsid w:val="00AC49E1"/>
    <w:rsid w:val="00AE56AB"/>
    <w:rsid w:val="00AE60DC"/>
    <w:rsid w:val="00B20D85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D61D1"/>
    <w:rsid w:val="00BE6E72"/>
    <w:rsid w:val="00C017EB"/>
    <w:rsid w:val="00C022F4"/>
    <w:rsid w:val="00C05340"/>
    <w:rsid w:val="00C16B6A"/>
    <w:rsid w:val="00C26DAF"/>
    <w:rsid w:val="00C506A2"/>
    <w:rsid w:val="00C67DEC"/>
    <w:rsid w:val="00C74E50"/>
    <w:rsid w:val="00C91975"/>
    <w:rsid w:val="00CA6A04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4394F"/>
    <w:rsid w:val="00D6095D"/>
    <w:rsid w:val="00D754A9"/>
    <w:rsid w:val="00D81B98"/>
    <w:rsid w:val="00D8366A"/>
    <w:rsid w:val="00D87D0B"/>
    <w:rsid w:val="00D96240"/>
    <w:rsid w:val="00DA33B3"/>
    <w:rsid w:val="00DB5982"/>
    <w:rsid w:val="00DD779D"/>
    <w:rsid w:val="00DF175E"/>
    <w:rsid w:val="00E104FF"/>
    <w:rsid w:val="00E21AAA"/>
    <w:rsid w:val="00E244E7"/>
    <w:rsid w:val="00E24A76"/>
    <w:rsid w:val="00E25EC6"/>
    <w:rsid w:val="00E3628F"/>
    <w:rsid w:val="00E444B1"/>
    <w:rsid w:val="00E51C2D"/>
    <w:rsid w:val="00E61C1A"/>
    <w:rsid w:val="00EA563E"/>
    <w:rsid w:val="00EB30C4"/>
    <w:rsid w:val="00EB6BBC"/>
    <w:rsid w:val="00EC4D30"/>
    <w:rsid w:val="00EC7783"/>
    <w:rsid w:val="00EC7808"/>
    <w:rsid w:val="00ED4216"/>
    <w:rsid w:val="00ED73F9"/>
    <w:rsid w:val="00F25EF7"/>
    <w:rsid w:val="00F276AB"/>
    <w:rsid w:val="00F326CE"/>
    <w:rsid w:val="00F41EE4"/>
    <w:rsid w:val="00F53F66"/>
    <w:rsid w:val="00F54BB9"/>
    <w:rsid w:val="00F55965"/>
    <w:rsid w:val="00F74D92"/>
    <w:rsid w:val="00F77D05"/>
    <w:rsid w:val="00F80D83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2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paragraph" w:styleId="Voetnoottekst">
    <w:name w:val="footnote text"/>
    <w:basedOn w:val="Standaard"/>
    <w:link w:val="VoetnoottekstChar"/>
    <w:uiPriority w:val="99"/>
    <w:unhideWhenUsed/>
    <w:rsid w:val="00971740"/>
    <w:pPr>
      <w:spacing w:after="0" w:line="240" w:lineRule="auto"/>
    </w:pPr>
    <w:rPr>
      <w:rFonts w:ascii="Calibri" w:eastAsia="Calibri" w:hAnsi="Calibri" w:cs="Times New Roman"/>
      <w:shd w:val="clear" w:color="auto" w:fill="auto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1740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97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4" ma:contentTypeDescription="Een nieuw document maken." ma:contentTypeScope="" ma:versionID="2436488c9128896036c1410d71f79d4d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1bae1cf306b3e108e952f203b3f7b80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0fc6de-faca-487a-b7cf-5600e32b6297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2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4330D5-6732-4E03-800E-F4230FC97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be74c-f167-441c-adf6-40faf34253cc"/>
    <ds:schemaRef ds:uri="d61c08ff-85b1-43a0-92b3-ec4dbbacd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Nils Maurits</cp:lastModifiedBy>
  <cp:revision>4</cp:revision>
  <cp:lastPrinted>2022-01-14T13:02:00Z</cp:lastPrinted>
  <dcterms:created xsi:type="dcterms:W3CDTF">2022-12-12T09:23:00Z</dcterms:created>
  <dcterms:modified xsi:type="dcterms:W3CDTF">2023-10-13T10:50:00Z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